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3C2" w:rsidRPr="00197D82" w:rsidRDefault="005663C2" w:rsidP="00197D82">
      <w:pPr>
        <w:jc w:val="both"/>
        <w:rPr>
          <w:rFonts w:ascii="Times New Roman" w:hAnsi="Times New Roman" w:cs="Times New Roman"/>
          <w:sz w:val="24"/>
          <w:szCs w:val="24"/>
        </w:rPr>
      </w:pPr>
      <w:r w:rsidRPr="00197D82">
        <w:rPr>
          <w:rFonts w:ascii="Times New Roman" w:hAnsi="Times New Roman" w:cs="Times New Roman"/>
          <w:sz w:val="24"/>
          <w:szCs w:val="24"/>
        </w:rPr>
        <w:t xml:space="preserve">Рекомендации психолога по развитию мотивации </w:t>
      </w:r>
      <w:r w:rsidR="00D26087">
        <w:rPr>
          <w:rFonts w:ascii="Times New Roman" w:hAnsi="Times New Roman" w:cs="Times New Roman"/>
          <w:sz w:val="24"/>
          <w:szCs w:val="24"/>
        </w:rPr>
        <w:t>будущего первоклассника</w:t>
      </w:r>
      <w:bookmarkStart w:id="0" w:name="_GoBack"/>
      <w:bookmarkEnd w:id="0"/>
      <w:r w:rsidR="00EF29ED">
        <w:rPr>
          <w:rFonts w:ascii="Times New Roman" w:hAnsi="Times New Roman" w:cs="Times New Roman"/>
          <w:sz w:val="24"/>
          <w:szCs w:val="24"/>
        </w:rPr>
        <w:t xml:space="preserve"> </w:t>
      </w:r>
      <w:r w:rsidRPr="00197D82">
        <w:rPr>
          <w:rFonts w:ascii="Times New Roman" w:hAnsi="Times New Roman" w:cs="Times New Roman"/>
          <w:sz w:val="24"/>
          <w:szCs w:val="24"/>
        </w:rPr>
        <w:t>к обучению в школе.</w:t>
      </w:r>
    </w:p>
    <w:p w:rsidR="005663C2" w:rsidRPr="00197D82" w:rsidRDefault="005663C2" w:rsidP="00197D82">
      <w:pPr>
        <w:jc w:val="both"/>
        <w:rPr>
          <w:rFonts w:ascii="Times New Roman" w:hAnsi="Times New Roman" w:cs="Times New Roman"/>
          <w:sz w:val="24"/>
          <w:szCs w:val="24"/>
        </w:rPr>
      </w:pPr>
    </w:p>
    <w:p w:rsidR="005663C2" w:rsidRPr="00197D82" w:rsidRDefault="005663C2" w:rsidP="00197D82">
      <w:pPr>
        <w:spacing w:after="0"/>
        <w:jc w:val="both"/>
        <w:rPr>
          <w:rFonts w:ascii="Times New Roman" w:hAnsi="Times New Roman" w:cs="Times New Roman"/>
          <w:sz w:val="24"/>
          <w:szCs w:val="24"/>
        </w:rPr>
      </w:pPr>
      <w:r w:rsidRPr="00197D82">
        <w:rPr>
          <w:rFonts w:ascii="Times New Roman" w:hAnsi="Times New Roman" w:cs="Times New Roman"/>
          <w:sz w:val="24"/>
          <w:szCs w:val="24"/>
        </w:rPr>
        <w:t>Многочисленные опросы старших дошкольников и наблюдения за их играми свидетельствуют о большой тяге детей к школе. Что же привлекает детей в школе? Может</w:t>
      </w:r>
    </w:p>
    <w:p w:rsidR="005663C2" w:rsidRPr="00197D82" w:rsidRDefault="005663C2" w:rsidP="00197D82">
      <w:pPr>
        <w:spacing w:after="0"/>
        <w:jc w:val="both"/>
        <w:rPr>
          <w:rFonts w:ascii="Times New Roman" w:hAnsi="Times New Roman" w:cs="Times New Roman"/>
          <w:sz w:val="24"/>
          <w:szCs w:val="24"/>
        </w:rPr>
      </w:pPr>
      <w:r w:rsidRPr="00197D82">
        <w:rPr>
          <w:rFonts w:ascii="Times New Roman" w:hAnsi="Times New Roman" w:cs="Times New Roman"/>
          <w:sz w:val="24"/>
          <w:szCs w:val="24"/>
        </w:rPr>
        <w:t>быть внешняя сторона школьной жизни? («Мне форму купят красивую», «У меня будет новенький ранец и пенал», «В школе Боря учится, он мой друг…»). Внешние аксессуары школьной жизни, желание сменить обстановку действительно кажутся заманчивыми старшему дошкольнику. Но это не самые главные мотивы. Школа привлекает детей главным образом своей основной деятельностью – учением. «Хочу учиться, чтобы быть как папа», «Люблю писать», «Научусь читать», «У меня братик есть маленький, ему тоже буду читать», «В школе буду задачи решать». И это стремление естественно, оно связано с новыми моментами в развитии старшего дошкольника. Ему уже недостаточно лишь косвенным способом, в игре приобщаться к жизни взрослых А вот быть школьником – совсем другое. Это уже осознаваемая ребёнком ступенька вверх, к взрослости. Не проходит мимо внимания шестилетнего ребёнка и уважительное отношение взрослых к учёбе как к важной, серьёзной деятельности.</w:t>
      </w:r>
    </w:p>
    <w:p w:rsidR="005663C2" w:rsidRPr="00197D82" w:rsidRDefault="005663C2" w:rsidP="00197D82">
      <w:pPr>
        <w:jc w:val="both"/>
        <w:rPr>
          <w:rFonts w:ascii="Times New Roman" w:hAnsi="Times New Roman" w:cs="Times New Roman"/>
          <w:sz w:val="24"/>
          <w:szCs w:val="24"/>
        </w:rPr>
      </w:pPr>
      <w:r w:rsidRPr="00197D82">
        <w:rPr>
          <w:rFonts w:ascii="Times New Roman" w:hAnsi="Times New Roman" w:cs="Times New Roman"/>
          <w:sz w:val="24"/>
          <w:szCs w:val="24"/>
        </w:rPr>
        <w:t>Если ребёнок не готов к социальной позиции школьника, то даже при наличии необходимого запаса умений и навыков, высоком уровне интеллектуального развития ему</w:t>
      </w:r>
      <w:r w:rsidR="00E17144">
        <w:rPr>
          <w:rFonts w:ascii="Times New Roman" w:hAnsi="Times New Roman" w:cs="Times New Roman"/>
          <w:sz w:val="24"/>
          <w:szCs w:val="24"/>
        </w:rPr>
        <w:t xml:space="preserve"> </w:t>
      </w:r>
      <w:r w:rsidRPr="00197D82">
        <w:rPr>
          <w:rFonts w:ascii="Times New Roman" w:hAnsi="Times New Roman" w:cs="Times New Roman"/>
          <w:sz w:val="24"/>
          <w:szCs w:val="24"/>
        </w:rPr>
        <w:t>будет трудно в школе.</w:t>
      </w:r>
    </w:p>
    <w:p w:rsidR="005663C2" w:rsidRPr="00197D82" w:rsidRDefault="005663C2" w:rsidP="00197D82">
      <w:pPr>
        <w:jc w:val="both"/>
        <w:rPr>
          <w:rFonts w:ascii="Times New Roman" w:hAnsi="Times New Roman" w:cs="Times New Roman"/>
          <w:sz w:val="24"/>
          <w:szCs w:val="24"/>
        </w:rPr>
      </w:pPr>
      <w:r w:rsidRPr="00197D82">
        <w:rPr>
          <w:rFonts w:ascii="Times New Roman" w:hAnsi="Times New Roman" w:cs="Times New Roman"/>
          <w:sz w:val="24"/>
          <w:szCs w:val="24"/>
        </w:rPr>
        <w:t>Такие первоклассники ведут себя в школе, как говориться, по-детски, учатся очень неровно. Их успехи на лицо, если занятия вызывают у них непосредственный интерес. Но если его нет</w:t>
      </w:r>
      <w:r w:rsidR="00E17144">
        <w:rPr>
          <w:rFonts w:ascii="Times New Roman" w:hAnsi="Times New Roman" w:cs="Times New Roman"/>
          <w:sz w:val="24"/>
          <w:szCs w:val="24"/>
        </w:rPr>
        <w:t>,</w:t>
      </w:r>
      <w:r w:rsidRPr="00197D82">
        <w:rPr>
          <w:rFonts w:ascii="Times New Roman" w:hAnsi="Times New Roman" w:cs="Times New Roman"/>
          <w:sz w:val="24"/>
          <w:szCs w:val="24"/>
        </w:rPr>
        <w:t xml:space="preserve"> и дети должны выполнять учебное задание из чувства долга и ответственности, то такой первоклассник делает всё небрежно, наспех, ему трудно достичь нужного результата.</w:t>
      </w:r>
    </w:p>
    <w:p w:rsidR="005663C2" w:rsidRPr="00197D82" w:rsidRDefault="005663C2" w:rsidP="00197D82">
      <w:pPr>
        <w:jc w:val="both"/>
        <w:rPr>
          <w:rFonts w:ascii="Times New Roman" w:hAnsi="Times New Roman" w:cs="Times New Roman"/>
          <w:sz w:val="24"/>
          <w:szCs w:val="24"/>
        </w:rPr>
      </w:pPr>
      <w:r w:rsidRPr="00197D82">
        <w:rPr>
          <w:rFonts w:ascii="Times New Roman" w:hAnsi="Times New Roman" w:cs="Times New Roman"/>
          <w:sz w:val="24"/>
          <w:szCs w:val="24"/>
        </w:rPr>
        <w:t>Ещё хуже, если дети не хотят идти в школу. И хотя число таких детей невелико, они вызывают особую тревогу. «Нет, не хочу в школу, там двойки ставят, дома ругать будут», «Хочу, но боюсь», «Не хочу в школу, там программа трудная и играть будет некогда». Причина подобного отношения к школе, как правило, - ошибки в воспитании детей. Нередко к нему приводит запугивание детей школой, что очень опасно, вредно, особенно по отношению к робким, неуверенным в себе детям. «Ты же двух слов связать не можешь,</w:t>
      </w:r>
      <w:r w:rsidR="00E17144">
        <w:rPr>
          <w:rFonts w:ascii="Times New Roman" w:hAnsi="Times New Roman" w:cs="Times New Roman"/>
          <w:sz w:val="24"/>
          <w:szCs w:val="24"/>
        </w:rPr>
        <w:t xml:space="preserve"> </w:t>
      </w:r>
      <w:r w:rsidRPr="00197D82">
        <w:rPr>
          <w:rFonts w:ascii="Times New Roman" w:hAnsi="Times New Roman" w:cs="Times New Roman"/>
          <w:sz w:val="24"/>
          <w:szCs w:val="24"/>
        </w:rPr>
        <w:t xml:space="preserve">как ты в школу пойдёшь?», «Снова ты ничего не знаешь. Как же ты в школе будешь учиться?», «Одни двойки будешь получать», «Вот пойдёшь в школу, там тебе покажут». Можно понять боязнь и тревогу этих детей, связанную с предстоящим обучением в школе. И сколько же терпения, внимания, теплоты, времени придётся потом уделить этим детям </w:t>
      </w:r>
      <w:proofErr w:type="spellStart"/>
      <w:r w:rsidR="003579D0">
        <w:rPr>
          <w:rFonts w:ascii="Times New Roman" w:hAnsi="Times New Roman" w:cs="Times New Roman"/>
          <w:sz w:val="24"/>
          <w:szCs w:val="24"/>
        </w:rPr>
        <w:t>тьютору</w:t>
      </w:r>
      <w:proofErr w:type="spellEnd"/>
      <w:r w:rsidR="003579D0">
        <w:rPr>
          <w:rFonts w:ascii="Times New Roman" w:hAnsi="Times New Roman" w:cs="Times New Roman"/>
          <w:sz w:val="24"/>
          <w:szCs w:val="24"/>
        </w:rPr>
        <w:t xml:space="preserve"> и </w:t>
      </w:r>
      <w:r w:rsidRPr="00197D82">
        <w:rPr>
          <w:rFonts w:ascii="Times New Roman" w:hAnsi="Times New Roman" w:cs="Times New Roman"/>
          <w:sz w:val="24"/>
          <w:szCs w:val="24"/>
        </w:rPr>
        <w:t>учител</w:t>
      </w:r>
      <w:r w:rsidR="003579D0">
        <w:rPr>
          <w:rFonts w:ascii="Times New Roman" w:hAnsi="Times New Roman" w:cs="Times New Roman"/>
          <w:sz w:val="24"/>
          <w:szCs w:val="24"/>
        </w:rPr>
        <w:t>ям</w:t>
      </w:r>
      <w:r w:rsidRPr="00197D82">
        <w:rPr>
          <w:rFonts w:ascii="Times New Roman" w:hAnsi="Times New Roman" w:cs="Times New Roman"/>
          <w:sz w:val="24"/>
          <w:szCs w:val="24"/>
        </w:rPr>
        <w:t>, чтобы изменить их отношение к школе, вселить веру в собственные силы. А это, бесспорно, гораздо труднее, чем с самого начала формировать положительное отношение к школе.</w:t>
      </w:r>
    </w:p>
    <w:p w:rsidR="00E17144" w:rsidRDefault="005663C2" w:rsidP="00197D82">
      <w:pPr>
        <w:jc w:val="both"/>
        <w:rPr>
          <w:rFonts w:ascii="Times New Roman" w:hAnsi="Times New Roman" w:cs="Times New Roman"/>
          <w:sz w:val="24"/>
          <w:szCs w:val="24"/>
        </w:rPr>
      </w:pPr>
      <w:r w:rsidRPr="00197D82">
        <w:rPr>
          <w:rFonts w:ascii="Times New Roman" w:hAnsi="Times New Roman" w:cs="Times New Roman"/>
          <w:sz w:val="24"/>
          <w:szCs w:val="24"/>
        </w:rPr>
        <w:t xml:space="preserve">Исследования показывают, что возникновение осознанного отношения ребёнка к школе определяется способом подачи информации о ней. Важно, чтобы сообщаемые детям сведения о школе были не только понятны, но и прочувствованы, пережиты ими. Подобный эмоциональный опыт обеспечивается, прежде всего, посредством включения детей в деятельность, активизирующую как мышление, так и чувства. Для этого используются экскурсии по школе, беседы, рассказы взрослых о своих любимых учителях, </w:t>
      </w:r>
      <w:r w:rsidR="003579D0">
        <w:rPr>
          <w:rFonts w:ascii="Times New Roman" w:hAnsi="Times New Roman" w:cs="Times New Roman"/>
          <w:sz w:val="24"/>
          <w:szCs w:val="24"/>
        </w:rPr>
        <w:t xml:space="preserve">просмотр семейного фотоальбома, где отражены школьные годы папы, мамы, других членов семьи, </w:t>
      </w:r>
      <w:r w:rsidRPr="00197D82">
        <w:rPr>
          <w:rFonts w:ascii="Times New Roman" w:hAnsi="Times New Roman" w:cs="Times New Roman"/>
          <w:sz w:val="24"/>
          <w:szCs w:val="24"/>
        </w:rPr>
        <w:t xml:space="preserve">общение со школьниками – выпускниками их детского сада, чтение художественной литературы, просмотр диафильмов, кинофильмов о школе, проведение совместных </w:t>
      </w:r>
      <w:r w:rsidRPr="00197D82">
        <w:rPr>
          <w:rFonts w:ascii="Times New Roman" w:hAnsi="Times New Roman" w:cs="Times New Roman"/>
          <w:sz w:val="24"/>
          <w:szCs w:val="24"/>
        </w:rPr>
        <w:lastRenderedPageBreak/>
        <w:t xml:space="preserve">выставок детских работ, ознакомление с пословицами и поговорками, в которых славится ум, подчёркивается значение книги, учения и др. </w:t>
      </w:r>
    </w:p>
    <w:p w:rsidR="005663C2" w:rsidRDefault="005663C2" w:rsidP="00197D82">
      <w:pPr>
        <w:jc w:val="both"/>
        <w:rPr>
          <w:rFonts w:ascii="Times New Roman" w:hAnsi="Times New Roman" w:cs="Times New Roman"/>
          <w:sz w:val="24"/>
          <w:szCs w:val="24"/>
        </w:rPr>
      </w:pPr>
      <w:r w:rsidRPr="00197D82">
        <w:rPr>
          <w:rFonts w:ascii="Times New Roman" w:hAnsi="Times New Roman" w:cs="Times New Roman"/>
          <w:sz w:val="24"/>
          <w:szCs w:val="24"/>
        </w:rPr>
        <w:t>Особо важную роль имеет при этом игра.</w:t>
      </w:r>
      <w:r w:rsidR="00E17144">
        <w:rPr>
          <w:rFonts w:ascii="Times New Roman" w:hAnsi="Times New Roman" w:cs="Times New Roman"/>
          <w:sz w:val="24"/>
          <w:szCs w:val="24"/>
        </w:rPr>
        <w:t xml:space="preserve"> Например, дидактические игры (настольно-печатные, игры с правилами и др.)</w:t>
      </w:r>
      <w:r w:rsidR="00EF29ED">
        <w:rPr>
          <w:rFonts w:ascii="Times New Roman" w:hAnsi="Times New Roman" w:cs="Times New Roman"/>
          <w:sz w:val="24"/>
          <w:szCs w:val="24"/>
        </w:rPr>
        <w:t xml:space="preserve"> </w:t>
      </w:r>
      <w:r w:rsidR="00EF29ED" w:rsidRPr="00EF29ED">
        <w:rPr>
          <w:rFonts w:ascii="Times New Roman" w:hAnsi="Times New Roman" w:cs="Times New Roman"/>
          <w:sz w:val="24"/>
          <w:szCs w:val="24"/>
        </w:rPr>
        <w:t>формируют быстроту реакции, логическое мышление, смекалку, умение сопоставлять, делать выводы, запоминать.</w:t>
      </w:r>
      <w:r w:rsidR="00EF29ED">
        <w:rPr>
          <w:rFonts w:ascii="Times New Roman" w:hAnsi="Times New Roman" w:cs="Times New Roman"/>
          <w:sz w:val="24"/>
          <w:szCs w:val="24"/>
        </w:rPr>
        <w:t xml:space="preserve"> </w:t>
      </w:r>
      <w:r w:rsidR="00EF29ED" w:rsidRPr="00EF29ED">
        <w:rPr>
          <w:rFonts w:ascii="Times New Roman" w:hAnsi="Times New Roman" w:cs="Times New Roman"/>
          <w:sz w:val="24"/>
          <w:szCs w:val="24"/>
        </w:rPr>
        <w:t xml:space="preserve">В сюжетно-ролевой игре «Школа» ребенок, исполняя роль ученика способен выполнять игровые действия, подобные реальным действиям </w:t>
      </w:r>
      <w:r w:rsidR="00EF29ED">
        <w:rPr>
          <w:rFonts w:ascii="Times New Roman" w:hAnsi="Times New Roman" w:cs="Times New Roman"/>
          <w:sz w:val="24"/>
          <w:szCs w:val="24"/>
        </w:rPr>
        <w:t>школьника</w:t>
      </w:r>
      <w:r w:rsidR="00EF29ED" w:rsidRPr="00EF29ED">
        <w:rPr>
          <w:rFonts w:ascii="Times New Roman" w:hAnsi="Times New Roman" w:cs="Times New Roman"/>
          <w:sz w:val="24"/>
          <w:szCs w:val="24"/>
        </w:rPr>
        <w:t>, взаимодействуя с игровыми партнерами, ему открывается смысл реальных социальных отношений, возникающих между учениками, учеником и учителем. Смысл построения взаимоотношений заключается в том, что ученик может быть принят сверстниками и взрослым только в том случае, если будет выполнять предписанные нормы и требования. Ребенок начинает принимать себя как ученика, через оценки своих действий игровыми партнерами, он становится способным реализовать реальное ролевое поведение, которое является необходимой деятельностью на этапе перехода ребенка из дошкольного в младший школьный возраст.</w:t>
      </w:r>
    </w:p>
    <w:p w:rsidR="00EF29ED" w:rsidRPr="00197D82" w:rsidRDefault="00EF29ED" w:rsidP="00405EAB">
      <w:pPr>
        <w:jc w:val="both"/>
        <w:rPr>
          <w:rFonts w:ascii="Times New Roman" w:hAnsi="Times New Roman" w:cs="Times New Roman"/>
          <w:sz w:val="24"/>
          <w:szCs w:val="24"/>
        </w:rPr>
      </w:pPr>
      <w:r>
        <w:rPr>
          <w:rFonts w:ascii="Times New Roman" w:hAnsi="Times New Roman" w:cs="Times New Roman"/>
          <w:sz w:val="24"/>
          <w:szCs w:val="24"/>
        </w:rPr>
        <w:t>Таким образом, развитие мотивации ребенка к обучению в школе в значительной мере зависит от воспитательного воздействия</w:t>
      </w:r>
      <w:r w:rsidR="00405EAB">
        <w:rPr>
          <w:rFonts w:ascii="Times New Roman" w:hAnsi="Times New Roman" w:cs="Times New Roman"/>
          <w:sz w:val="24"/>
          <w:szCs w:val="24"/>
        </w:rPr>
        <w:t xml:space="preserve"> взрослого</w:t>
      </w:r>
      <w:r>
        <w:rPr>
          <w:rFonts w:ascii="Times New Roman" w:hAnsi="Times New Roman" w:cs="Times New Roman"/>
          <w:sz w:val="24"/>
          <w:szCs w:val="24"/>
        </w:rPr>
        <w:t>, от</w:t>
      </w:r>
      <w:r w:rsidR="00405EAB">
        <w:rPr>
          <w:rFonts w:ascii="Times New Roman" w:hAnsi="Times New Roman" w:cs="Times New Roman"/>
          <w:sz w:val="24"/>
          <w:szCs w:val="24"/>
        </w:rPr>
        <w:t xml:space="preserve"> ряда условий, которые создает ему семья</w:t>
      </w:r>
      <w:r>
        <w:rPr>
          <w:rFonts w:ascii="Times New Roman" w:hAnsi="Times New Roman" w:cs="Times New Roman"/>
          <w:sz w:val="24"/>
          <w:szCs w:val="24"/>
        </w:rPr>
        <w:t>.</w:t>
      </w:r>
      <w:r w:rsidR="00405EAB">
        <w:rPr>
          <w:rFonts w:ascii="Times New Roman" w:hAnsi="Times New Roman" w:cs="Times New Roman"/>
          <w:sz w:val="24"/>
          <w:szCs w:val="24"/>
        </w:rPr>
        <w:t xml:space="preserve"> Наличие мотивации ребенка</w:t>
      </w:r>
      <w:r w:rsidR="00405EAB" w:rsidRPr="00405EAB">
        <w:rPr>
          <w:rFonts w:ascii="Times New Roman" w:hAnsi="Times New Roman" w:cs="Times New Roman"/>
          <w:sz w:val="24"/>
          <w:szCs w:val="24"/>
        </w:rPr>
        <w:t xml:space="preserve"> увеличивает </w:t>
      </w:r>
      <w:r w:rsidR="00405EAB">
        <w:rPr>
          <w:rFonts w:ascii="Times New Roman" w:hAnsi="Times New Roman" w:cs="Times New Roman"/>
          <w:sz w:val="24"/>
          <w:szCs w:val="24"/>
        </w:rPr>
        <w:t xml:space="preserve">его </w:t>
      </w:r>
      <w:r w:rsidR="00405EAB" w:rsidRPr="00405EAB">
        <w:rPr>
          <w:rFonts w:ascii="Times New Roman" w:hAnsi="Times New Roman" w:cs="Times New Roman"/>
          <w:sz w:val="24"/>
          <w:szCs w:val="24"/>
        </w:rPr>
        <w:t>усилия и н</w:t>
      </w:r>
      <w:r w:rsidR="00405EAB">
        <w:rPr>
          <w:rFonts w:ascii="Times New Roman" w:hAnsi="Times New Roman" w:cs="Times New Roman"/>
          <w:sz w:val="24"/>
          <w:szCs w:val="24"/>
        </w:rPr>
        <w:t xml:space="preserve">астойчивость в выполнении учебных задач, </w:t>
      </w:r>
      <w:r w:rsidR="00405EAB" w:rsidRPr="00405EAB">
        <w:rPr>
          <w:rFonts w:ascii="Times New Roman" w:hAnsi="Times New Roman" w:cs="Times New Roman"/>
          <w:sz w:val="24"/>
          <w:szCs w:val="24"/>
        </w:rPr>
        <w:t>дае</w:t>
      </w:r>
      <w:r w:rsidR="00405EAB">
        <w:rPr>
          <w:rFonts w:ascii="Times New Roman" w:hAnsi="Times New Roman" w:cs="Times New Roman"/>
          <w:sz w:val="24"/>
          <w:szCs w:val="24"/>
        </w:rPr>
        <w:t xml:space="preserve">т «зелёный свет» инициативности, </w:t>
      </w:r>
      <w:r w:rsidR="00405EAB" w:rsidRPr="00405EAB">
        <w:rPr>
          <w:rFonts w:ascii="Times New Roman" w:hAnsi="Times New Roman" w:cs="Times New Roman"/>
          <w:sz w:val="24"/>
          <w:szCs w:val="24"/>
        </w:rPr>
        <w:t>улучшает когнитивн</w:t>
      </w:r>
      <w:r w:rsidR="00405EAB">
        <w:rPr>
          <w:rFonts w:ascii="Times New Roman" w:hAnsi="Times New Roman" w:cs="Times New Roman"/>
          <w:sz w:val="24"/>
          <w:szCs w:val="24"/>
        </w:rPr>
        <w:t xml:space="preserve">ые способности, </w:t>
      </w:r>
      <w:r w:rsidR="00405EAB" w:rsidRPr="00405EAB">
        <w:rPr>
          <w:rFonts w:ascii="Times New Roman" w:hAnsi="Times New Roman" w:cs="Times New Roman"/>
          <w:sz w:val="24"/>
          <w:szCs w:val="24"/>
        </w:rPr>
        <w:t xml:space="preserve">повышает </w:t>
      </w:r>
      <w:r w:rsidR="00405EAB">
        <w:rPr>
          <w:rFonts w:ascii="Times New Roman" w:hAnsi="Times New Roman" w:cs="Times New Roman"/>
          <w:sz w:val="24"/>
          <w:szCs w:val="24"/>
        </w:rPr>
        <w:t>успешность обучения</w:t>
      </w:r>
      <w:r w:rsidR="00405EAB" w:rsidRPr="00405EAB">
        <w:rPr>
          <w:rFonts w:ascii="Times New Roman" w:hAnsi="Times New Roman" w:cs="Times New Roman"/>
          <w:sz w:val="24"/>
          <w:szCs w:val="24"/>
        </w:rPr>
        <w:t>.</w:t>
      </w:r>
      <w:r w:rsidR="00405EAB">
        <w:rPr>
          <w:rFonts w:ascii="Times New Roman" w:hAnsi="Times New Roman" w:cs="Times New Roman"/>
          <w:sz w:val="24"/>
          <w:szCs w:val="24"/>
        </w:rPr>
        <w:t xml:space="preserve"> </w:t>
      </w:r>
    </w:p>
    <w:sectPr w:rsidR="00EF29ED" w:rsidRPr="00197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E8"/>
    <w:rsid w:val="00034E35"/>
    <w:rsid w:val="00197D82"/>
    <w:rsid w:val="003579D0"/>
    <w:rsid w:val="00405EAB"/>
    <w:rsid w:val="005413E8"/>
    <w:rsid w:val="005663C2"/>
    <w:rsid w:val="008A1FE7"/>
    <w:rsid w:val="00B8627C"/>
    <w:rsid w:val="00C32B3D"/>
    <w:rsid w:val="00C84CE8"/>
    <w:rsid w:val="00D26087"/>
    <w:rsid w:val="00DD62FF"/>
    <w:rsid w:val="00E17144"/>
    <w:rsid w:val="00E37985"/>
    <w:rsid w:val="00EF29ED"/>
    <w:rsid w:val="00F9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FE18D-40BB-40AF-80EC-BEFC18DA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730</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Витальевна</dc:creator>
  <cp:keywords/>
  <dc:description/>
  <cp:lastModifiedBy>Вероника Витальевна</cp:lastModifiedBy>
  <cp:revision>8</cp:revision>
  <dcterms:created xsi:type="dcterms:W3CDTF">2019-09-30T08:10:00Z</dcterms:created>
  <dcterms:modified xsi:type="dcterms:W3CDTF">2020-04-29T08:59:00Z</dcterms:modified>
</cp:coreProperties>
</file>